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9E93" w14:textId="6D8E03A5" w:rsidR="00A1476B" w:rsidRPr="00E35F91" w:rsidRDefault="008D6A48" w:rsidP="00A1476B">
      <w:pPr>
        <w:jc w:val="center"/>
        <w:rPr>
          <w:rFonts w:ascii="Book Antiqua" w:hAnsi="Book Antiqua" w:cs="Arial"/>
          <w:b/>
          <w:sz w:val="20"/>
          <w:szCs w:val="20"/>
        </w:rPr>
      </w:pPr>
      <w:r w:rsidRPr="00E35F91">
        <w:rPr>
          <w:rFonts w:ascii="Book Antiqua" w:hAnsi="Book Antiqua" w:cs="Arial"/>
          <w:b/>
          <w:sz w:val="20"/>
          <w:szCs w:val="20"/>
        </w:rPr>
        <w:t>Notice of Annual M</w:t>
      </w:r>
      <w:r w:rsidR="00EC0802" w:rsidRPr="00E35F91">
        <w:rPr>
          <w:rFonts w:ascii="Book Antiqua" w:hAnsi="Book Antiqua" w:cs="Arial"/>
          <w:b/>
          <w:sz w:val="20"/>
          <w:szCs w:val="20"/>
        </w:rPr>
        <w:t>em</w:t>
      </w:r>
      <w:r w:rsidRPr="00E35F91">
        <w:rPr>
          <w:rFonts w:ascii="Book Antiqua" w:hAnsi="Book Antiqua" w:cs="Arial"/>
          <w:b/>
          <w:sz w:val="20"/>
          <w:szCs w:val="20"/>
        </w:rPr>
        <w:t>ber Meeting for</w:t>
      </w:r>
    </w:p>
    <w:p w14:paraId="7C94AF0A" w14:textId="7FD0355D" w:rsidR="008D6A48" w:rsidRPr="00E35F91" w:rsidRDefault="008D6A48" w:rsidP="00A1476B">
      <w:pPr>
        <w:jc w:val="center"/>
        <w:rPr>
          <w:rFonts w:ascii="Book Antiqua" w:hAnsi="Book Antiqua" w:cs="Arial"/>
          <w:b/>
          <w:sz w:val="18"/>
          <w:szCs w:val="18"/>
        </w:rPr>
      </w:pPr>
      <w:r w:rsidRPr="00E35F91">
        <w:rPr>
          <w:rFonts w:ascii="Book Antiqua" w:hAnsi="Book Antiqua" w:cs="Arial"/>
          <w:b/>
          <w:sz w:val="20"/>
          <w:szCs w:val="20"/>
        </w:rPr>
        <w:t>The Pennington Water Supply Corporation</w:t>
      </w:r>
    </w:p>
    <w:p w14:paraId="2AAEBFF5" w14:textId="77777777" w:rsidR="00BF75A3" w:rsidRPr="00E35F91" w:rsidRDefault="00BF75A3" w:rsidP="00A1476B">
      <w:pPr>
        <w:jc w:val="center"/>
        <w:rPr>
          <w:rFonts w:ascii="Book Antiqua" w:hAnsi="Book Antiqua" w:cs="Arial"/>
          <w:b/>
          <w:sz w:val="22"/>
          <w:szCs w:val="22"/>
        </w:rPr>
      </w:pPr>
    </w:p>
    <w:p w14:paraId="75AA1B69" w14:textId="3D7DD114" w:rsidR="009A1A8D" w:rsidRPr="00E35F91" w:rsidRDefault="00A1476B" w:rsidP="009A1A8D">
      <w:pPr>
        <w:rPr>
          <w:rFonts w:ascii="Book Antiqua" w:hAnsi="Book Antiqua" w:cs="Arial"/>
          <w:b/>
          <w:bCs/>
          <w:sz w:val="18"/>
          <w:szCs w:val="18"/>
        </w:rPr>
      </w:pPr>
      <w:r w:rsidRPr="00E35F91">
        <w:rPr>
          <w:rFonts w:ascii="Book Antiqua" w:hAnsi="Book Antiqua" w:cs="Arial"/>
          <w:b/>
          <w:bCs/>
          <w:sz w:val="18"/>
          <w:szCs w:val="18"/>
        </w:rPr>
        <w:t xml:space="preserve">DATE: </w:t>
      </w:r>
      <w:r w:rsidR="00EC0802" w:rsidRPr="00E35F91">
        <w:rPr>
          <w:rFonts w:ascii="Book Antiqua" w:hAnsi="Book Antiqua" w:cs="Arial"/>
          <w:b/>
          <w:bCs/>
          <w:sz w:val="18"/>
          <w:szCs w:val="18"/>
        </w:rPr>
        <w:t xml:space="preserve">  </w:t>
      </w:r>
      <w:r w:rsidRPr="00E35F91">
        <w:rPr>
          <w:rFonts w:ascii="Book Antiqua" w:hAnsi="Book Antiqua" w:cs="Arial"/>
          <w:sz w:val="18"/>
          <w:szCs w:val="18"/>
        </w:rPr>
        <w:t>F</w:t>
      </w:r>
      <w:r w:rsidR="00D277DF" w:rsidRPr="00E35F91">
        <w:rPr>
          <w:rFonts w:ascii="Book Antiqua" w:hAnsi="Book Antiqua" w:cs="Arial"/>
          <w:sz w:val="18"/>
          <w:szCs w:val="18"/>
        </w:rPr>
        <w:t>ebruary</w:t>
      </w:r>
      <w:r w:rsidRPr="00E35F91">
        <w:rPr>
          <w:rFonts w:ascii="Book Antiqua" w:hAnsi="Book Antiqua" w:cs="Arial"/>
          <w:sz w:val="18"/>
          <w:szCs w:val="18"/>
        </w:rPr>
        <w:t xml:space="preserve"> 13, 2024</w:t>
      </w:r>
    </w:p>
    <w:p w14:paraId="133C79DF" w14:textId="6513207C" w:rsidR="00A1476B" w:rsidRPr="00E35F91" w:rsidRDefault="00A1476B" w:rsidP="009A1A8D">
      <w:pPr>
        <w:rPr>
          <w:rFonts w:ascii="Book Antiqua" w:hAnsi="Book Antiqua" w:cs="Arial"/>
          <w:b/>
          <w:bCs/>
          <w:sz w:val="18"/>
          <w:szCs w:val="18"/>
        </w:rPr>
      </w:pPr>
      <w:r w:rsidRPr="00E35F91">
        <w:rPr>
          <w:rFonts w:ascii="Book Antiqua" w:hAnsi="Book Antiqua" w:cs="Arial"/>
          <w:b/>
          <w:bCs/>
          <w:sz w:val="18"/>
          <w:szCs w:val="18"/>
        </w:rPr>
        <w:t xml:space="preserve">TIME:  </w:t>
      </w:r>
      <w:r w:rsidR="00EC0802" w:rsidRPr="00E35F91">
        <w:rPr>
          <w:rFonts w:ascii="Book Antiqua" w:hAnsi="Book Antiqua" w:cs="Arial"/>
          <w:b/>
          <w:bCs/>
          <w:sz w:val="18"/>
          <w:szCs w:val="18"/>
        </w:rPr>
        <w:t xml:space="preserve">  </w:t>
      </w:r>
      <w:r w:rsidRPr="00E35F91">
        <w:rPr>
          <w:rFonts w:ascii="Book Antiqua" w:hAnsi="Book Antiqua" w:cs="Arial"/>
          <w:sz w:val="18"/>
          <w:szCs w:val="18"/>
        </w:rPr>
        <w:t>7:00 PM</w:t>
      </w:r>
    </w:p>
    <w:p w14:paraId="19EA7A31" w14:textId="77777777" w:rsidR="009A1A8D" w:rsidRPr="00E35F91" w:rsidRDefault="009A1A8D" w:rsidP="009A1A8D">
      <w:pPr>
        <w:rPr>
          <w:rFonts w:ascii="Book Antiqua" w:hAnsi="Book Antiqua" w:cs="Arial"/>
          <w:sz w:val="18"/>
          <w:szCs w:val="18"/>
        </w:rPr>
      </w:pPr>
    </w:p>
    <w:p w14:paraId="187F64FD" w14:textId="2BF41EF5" w:rsidR="00A1476B" w:rsidRPr="00E35F91" w:rsidRDefault="00A1476B" w:rsidP="00A1476B">
      <w:pPr>
        <w:rPr>
          <w:rFonts w:ascii="Book Antiqua" w:hAnsi="Book Antiqua" w:cs="Arial"/>
          <w:sz w:val="18"/>
          <w:szCs w:val="18"/>
        </w:rPr>
      </w:pPr>
      <w:r w:rsidRPr="00E35F91">
        <w:rPr>
          <w:rFonts w:ascii="Book Antiqua" w:hAnsi="Book Antiqua" w:cs="Arial"/>
          <w:b/>
          <w:bCs/>
          <w:sz w:val="18"/>
          <w:szCs w:val="18"/>
        </w:rPr>
        <w:t>PLACE</w:t>
      </w:r>
      <w:r w:rsidRPr="00E35F91">
        <w:rPr>
          <w:rFonts w:ascii="Book Antiqua" w:hAnsi="Book Antiqua" w:cs="Arial"/>
          <w:sz w:val="18"/>
          <w:szCs w:val="18"/>
        </w:rPr>
        <w:t xml:space="preserve">: </w:t>
      </w:r>
      <w:r w:rsidR="00D277DF" w:rsidRPr="00E35F91">
        <w:rPr>
          <w:rFonts w:ascii="Book Antiqua" w:hAnsi="Book Antiqua" w:cs="Arial"/>
          <w:sz w:val="18"/>
          <w:szCs w:val="18"/>
        </w:rPr>
        <w:t>The Pennington Water Supply Corporation Office</w:t>
      </w:r>
      <w:r w:rsidRPr="00E35F91">
        <w:rPr>
          <w:rFonts w:ascii="Book Antiqua" w:hAnsi="Book Antiqua" w:cs="Arial"/>
          <w:sz w:val="18"/>
          <w:szCs w:val="18"/>
        </w:rPr>
        <w:t xml:space="preserve">       </w:t>
      </w:r>
    </w:p>
    <w:p w14:paraId="1A52B559" w14:textId="288527EF" w:rsidR="00A1476B" w:rsidRPr="00E35F91" w:rsidRDefault="00A1476B" w:rsidP="00A1476B">
      <w:pPr>
        <w:rPr>
          <w:rFonts w:ascii="Book Antiqua" w:hAnsi="Book Antiqua" w:cs="Arial"/>
          <w:sz w:val="18"/>
          <w:szCs w:val="18"/>
        </w:rPr>
      </w:pPr>
      <w:r w:rsidRPr="00E35F91">
        <w:rPr>
          <w:rFonts w:ascii="Book Antiqua" w:hAnsi="Book Antiqua" w:cs="Arial"/>
          <w:sz w:val="18"/>
          <w:szCs w:val="18"/>
        </w:rPr>
        <w:t xml:space="preserve">              </w:t>
      </w:r>
      <w:r w:rsidR="00EC0802" w:rsidRPr="00E35F91">
        <w:rPr>
          <w:rFonts w:ascii="Book Antiqua" w:hAnsi="Book Antiqua" w:cs="Arial"/>
          <w:sz w:val="18"/>
          <w:szCs w:val="18"/>
        </w:rPr>
        <w:t xml:space="preserve">  </w:t>
      </w:r>
      <w:r w:rsidRPr="00E35F91">
        <w:rPr>
          <w:rFonts w:ascii="Book Antiqua" w:hAnsi="Book Antiqua" w:cs="Arial"/>
          <w:sz w:val="18"/>
          <w:szCs w:val="18"/>
        </w:rPr>
        <w:t>11798 FM 358</w:t>
      </w:r>
    </w:p>
    <w:p w14:paraId="2586BEAB" w14:textId="6BB47472" w:rsidR="00A1476B" w:rsidRPr="00E35F91" w:rsidRDefault="00A1476B" w:rsidP="00A1476B">
      <w:pPr>
        <w:rPr>
          <w:rFonts w:ascii="Book Antiqua" w:hAnsi="Book Antiqua" w:cs="Arial"/>
          <w:sz w:val="18"/>
          <w:szCs w:val="18"/>
        </w:rPr>
      </w:pPr>
      <w:r w:rsidRPr="00E35F91">
        <w:rPr>
          <w:rFonts w:ascii="Book Antiqua" w:hAnsi="Book Antiqua" w:cs="Arial"/>
          <w:sz w:val="18"/>
          <w:szCs w:val="18"/>
        </w:rPr>
        <w:t xml:space="preserve">             </w:t>
      </w:r>
      <w:r w:rsidR="00EC0802" w:rsidRPr="00E35F91">
        <w:rPr>
          <w:rFonts w:ascii="Book Antiqua" w:hAnsi="Book Antiqua" w:cs="Arial"/>
          <w:sz w:val="18"/>
          <w:szCs w:val="18"/>
        </w:rPr>
        <w:t xml:space="preserve">  </w:t>
      </w:r>
      <w:r w:rsidRPr="00E35F91">
        <w:rPr>
          <w:rFonts w:ascii="Book Antiqua" w:hAnsi="Book Antiqua" w:cs="Arial"/>
          <w:sz w:val="18"/>
          <w:szCs w:val="18"/>
        </w:rPr>
        <w:t xml:space="preserve"> P</w:t>
      </w:r>
      <w:r w:rsidR="00D277DF" w:rsidRPr="00E35F91">
        <w:rPr>
          <w:rFonts w:ascii="Book Antiqua" w:hAnsi="Book Antiqua" w:cs="Arial"/>
          <w:sz w:val="18"/>
          <w:szCs w:val="18"/>
        </w:rPr>
        <w:t>ennington</w:t>
      </w:r>
      <w:r w:rsidRPr="00E35F91">
        <w:rPr>
          <w:rFonts w:ascii="Book Antiqua" w:hAnsi="Book Antiqua" w:cs="Arial"/>
          <w:sz w:val="18"/>
          <w:szCs w:val="18"/>
        </w:rPr>
        <w:t>, T</w:t>
      </w:r>
      <w:r w:rsidR="00D277DF" w:rsidRPr="00E35F91">
        <w:rPr>
          <w:rFonts w:ascii="Book Antiqua" w:hAnsi="Book Antiqua" w:cs="Arial"/>
          <w:sz w:val="18"/>
          <w:szCs w:val="18"/>
        </w:rPr>
        <w:t>x</w:t>
      </w:r>
      <w:r w:rsidRPr="00E35F91">
        <w:rPr>
          <w:rFonts w:ascii="Book Antiqua" w:hAnsi="Book Antiqua" w:cs="Arial"/>
          <w:sz w:val="18"/>
          <w:szCs w:val="18"/>
        </w:rPr>
        <w:t xml:space="preserve"> 75856    </w:t>
      </w:r>
    </w:p>
    <w:p w14:paraId="021DE0D0" w14:textId="407DCB6D" w:rsidR="00A1476B" w:rsidRPr="00E35F91" w:rsidRDefault="00A1476B" w:rsidP="00A1476B">
      <w:pPr>
        <w:rPr>
          <w:rFonts w:ascii="Book Antiqua" w:hAnsi="Book Antiqua" w:cs="Arial"/>
          <w:sz w:val="18"/>
          <w:szCs w:val="18"/>
        </w:rPr>
      </w:pPr>
      <w:r w:rsidRPr="00E35F91">
        <w:rPr>
          <w:rFonts w:ascii="Book Antiqua" w:hAnsi="Book Antiqua" w:cs="Arial"/>
          <w:sz w:val="18"/>
          <w:szCs w:val="18"/>
        </w:rPr>
        <w:t xml:space="preserve">              </w:t>
      </w:r>
      <w:r w:rsidR="00EC0802" w:rsidRPr="00E35F91">
        <w:rPr>
          <w:rFonts w:ascii="Book Antiqua" w:hAnsi="Book Antiqua" w:cs="Arial"/>
          <w:sz w:val="18"/>
          <w:szCs w:val="18"/>
        </w:rPr>
        <w:t xml:space="preserve">  </w:t>
      </w:r>
      <w:r w:rsidRPr="00E35F91">
        <w:rPr>
          <w:rFonts w:ascii="Book Antiqua" w:hAnsi="Book Antiqua" w:cs="Arial"/>
          <w:sz w:val="18"/>
          <w:szCs w:val="18"/>
        </w:rPr>
        <w:t>P</w:t>
      </w:r>
      <w:r w:rsidR="00D277DF" w:rsidRPr="00E35F91">
        <w:rPr>
          <w:rFonts w:ascii="Book Antiqua" w:hAnsi="Book Antiqua" w:cs="Arial"/>
          <w:sz w:val="18"/>
          <w:szCs w:val="18"/>
        </w:rPr>
        <w:t>hone</w:t>
      </w:r>
      <w:r w:rsidRPr="00E35F91">
        <w:rPr>
          <w:rFonts w:ascii="Book Antiqua" w:hAnsi="Book Antiqua" w:cs="Arial"/>
          <w:sz w:val="18"/>
          <w:szCs w:val="18"/>
        </w:rPr>
        <w:t>: (936)638-4411</w:t>
      </w:r>
    </w:p>
    <w:p w14:paraId="3B2D25D3" w14:textId="77777777" w:rsidR="00A1476B" w:rsidRPr="00E35F91" w:rsidRDefault="00A1476B" w:rsidP="00A1476B">
      <w:pPr>
        <w:rPr>
          <w:rFonts w:ascii="Book Antiqua" w:hAnsi="Book Antiqua" w:cs="Arial"/>
          <w:sz w:val="18"/>
          <w:szCs w:val="18"/>
        </w:rPr>
      </w:pPr>
      <w:r w:rsidRPr="00E35F91">
        <w:rPr>
          <w:rFonts w:ascii="Book Antiqua" w:hAnsi="Book Antiqua" w:cs="Arial"/>
          <w:sz w:val="18"/>
          <w:szCs w:val="18"/>
        </w:rPr>
        <w:t xml:space="preserve">              </w:t>
      </w:r>
    </w:p>
    <w:p w14:paraId="12E0D79F" w14:textId="6AEFFB80" w:rsidR="00A1476B" w:rsidRPr="00E35F91" w:rsidRDefault="00A1476B" w:rsidP="00EC0802">
      <w:pPr>
        <w:rPr>
          <w:rFonts w:ascii="Book Antiqua" w:hAnsi="Book Antiqua" w:cs="Arial"/>
          <w:sz w:val="18"/>
          <w:szCs w:val="18"/>
        </w:rPr>
      </w:pPr>
      <w:r w:rsidRPr="00E35F91">
        <w:rPr>
          <w:rFonts w:ascii="Book Antiqua" w:hAnsi="Book Antiqua" w:cs="Arial"/>
          <w:sz w:val="18"/>
          <w:szCs w:val="18"/>
        </w:rPr>
        <w:t xml:space="preserve">The purpose of the annual meeting is to update the membership on the business affairs of The Corporation and to conduct an election of the board of directors. No voting will take place at this annual meeting since all board candidates ran unopposed.                                                                                                                                                                                                          </w:t>
      </w:r>
    </w:p>
    <w:p w14:paraId="58C79FF3" w14:textId="77777777" w:rsidR="00EC0802" w:rsidRPr="00E35F91" w:rsidRDefault="00EC0802" w:rsidP="00EC0802">
      <w:pPr>
        <w:spacing w:line="276" w:lineRule="auto"/>
        <w:rPr>
          <w:rFonts w:ascii="Book Antiqua" w:hAnsi="Book Antiqua" w:cs="Arial"/>
          <w:b/>
          <w:bCs/>
          <w:sz w:val="18"/>
          <w:szCs w:val="18"/>
        </w:rPr>
      </w:pPr>
    </w:p>
    <w:p w14:paraId="60C63856" w14:textId="29E14762" w:rsidR="00D277DF" w:rsidRPr="00E35F91" w:rsidRDefault="00E35F91" w:rsidP="00EC0802">
      <w:pPr>
        <w:spacing w:line="276" w:lineRule="auto"/>
        <w:rPr>
          <w:rFonts w:ascii="Book Antiqua" w:hAnsi="Book Antiqua" w:cs="Arial"/>
          <w:b/>
          <w:bCs/>
          <w:sz w:val="18"/>
          <w:szCs w:val="18"/>
        </w:rPr>
      </w:pPr>
      <w:r>
        <w:rPr>
          <w:rFonts w:ascii="Book Antiqua" w:hAnsi="Book Antiqua" w:cs="Arial"/>
          <w:b/>
          <w:bCs/>
          <w:sz w:val="18"/>
          <w:szCs w:val="18"/>
        </w:rPr>
        <w:t xml:space="preserve">                                              </w:t>
      </w:r>
      <w:r w:rsidR="008A4CCE">
        <w:rPr>
          <w:rFonts w:ascii="Book Antiqua" w:hAnsi="Book Antiqua" w:cs="Arial"/>
          <w:b/>
          <w:bCs/>
          <w:sz w:val="18"/>
          <w:szCs w:val="18"/>
        </w:rPr>
        <w:t xml:space="preserve">                             Annual </w:t>
      </w:r>
      <w:r w:rsidR="00D277DF" w:rsidRPr="00E35F91">
        <w:rPr>
          <w:rFonts w:ascii="Book Antiqua" w:hAnsi="Book Antiqua" w:cs="Arial"/>
          <w:b/>
          <w:bCs/>
          <w:sz w:val="18"/>
          <w:szCs w:val="18"/>
        </w:rPr>
        <w:t xml:space="preserve">Agenda </w:t>
      </w:r>
      <w:r w:rsidR="008A4CCE">
        <w:rPr>
          <w:rFonts w:ascii="Book Antiqua" w:hAnsi="Book Antiqua" w:cs="Arial"/>
          <w:b/>
          <w:bCs/>
          <w:sz w:val="18"/>
          <w:szCs w:val="18"/>
        </w:rPr>
        <w:t>2024</w:t>
      </w:r>
    </w:p>
    <w:p w14:paraId="27E36991" w14:textId="77777777" w:rsidR="005B6BC3" w:rsidRPr="00E35F91" w:rsidRDefault="005B6BC3" w:rsidP="00EC0802">
      <w:pPr>
        <w:spacing w:line="276" w:lineRule="auto"/>
        <w:rPr>
          <w:rFonts w:ascii="Book Antiqua" w:hAnsi="Book Antiqua" w:cs="Arial"/>
          <w:b/>
          <w:bCs/>
          <w:sz w:val="22"/>
          <w:szCs w:val="22"/>
        </w:rPr>
      </w:pPr>
    </w:p>
    <w:p w14:paraId="32BCE7E3" w14:textId="1835ADB6" w:rsidR="009A1A8D" w:rsidRPr="00E35F91" w:rsidRDefault="009A1A8D" w:rsidP="00E35F91">
      <w:pPr>
        <w:numPr>
          <w:ilvl w:val="0"/>
          <w:numId w:val="4"/>
        </w:numPr>
        <w:spacing w:line="276" w:lineRule="auto"/>
        <w:rPr>
          <w:rFonts w:ascii="Book Antiqua" w:hAnsi="Book Antiqua" w:cs="Arial"/>
          <w:sz w:val="18"/>
          <w:szCs w:val="18"/>
        </w:rPr>
      </w:pPr>
      <w:r w:rsidRPr="00E35F91">
        <w:rPr>
          <w:rFonts w:ascii="Book Antiqua" w:hAnsi="Book Antiqua" w:cs="Arial"/>
          <w:sz w:val="18"/>
          <w:szCs w:val="18"/>
        </w:rPr>
        <w:t>C</w:t>
      </w:r>
      <w:r w:rsidR="00D421BA" w:rsidRPr="00E35F91">
        <w:rPr>
          <w:rFonts w:ascii="Book Antiqua" w:hAnsi="Book Antiqua" w:cs="Arial"/>
          <w:sz w:val="18"/>
          <w:szCs w:val="18"/>
        </w:rPr>
        <w:t>all to Order</w:t>
      </w:r>
    </w:p>
    <w:p w14:paraId="1418B693" w14:textId="77777777" w:rsidR="009A1A8D" w:rsidRPr="00E35F91" w:rsidRDefault="009A1A8D" w:rsidP="00E35F91">
      <w:pPr>
        <w:spacing w:line="276" w:lineRule="auto"/>
        <w:ind w:left="360"/>
        <w:rPr>
          <w:rFonts w:ascii="Book Antiqua" w:hAnsi="Book Antiqua" w:cs="Arial"/>
          <w:sz w:val="18"/>
          <w:szCs w:val="18"/>
        </w:rPr>
      </w:pPr>
    </w:p>
    <w:p w14:paraId="1320E758" w14:textId="33D0B429" w:rsidR="009A1A8D" w:rsidRPr="00E35F91" w:rsidRDefault="009A1A8D" w:rsidP="00E35F91">
      <w:pPr>
        <w:pStyle w:val="ListParagraph"/>
        <w:numPr>
          <w:ilvl w:val="0"/>
          <w:numId w:val="4"/>
        </w:numPr>
        <w:spacing w:line="276" w:lineRule="auto"/>
        <w:rPr>
          <w:rFonts w:ascii="Book Antiqua" w:hAnsi="Book Antiqua" w:cs="Arial"/>
          <w:sz w:val="18"/>
          <w:szCs w:val="18"/>
        </w:rPr>
      </w:pPr>
      <w:r w:rsidRPr="00E35F91">
        <w:rPr>
          <w:rFonts w:ascii="Book Antiqua" w:hAnsi="Book Antiqua" w:cs="Arial"/>
          <w:sz w:val="18"/>
          <w:szCs w:val="18"/>
        </w:rPr>
        <w:t>P</w:t>
      </w:r>
      <w:r w:rsidR="00D421BA" w:rsidRPr="00E35F91">
        <w:rPr>
          <w:rFonts w:ascii="Book Antiqua" w:hAnsi="Book Antiqua" w:cs="Arial"/>
          <w:sz w:val="18"/>
          <w:szCs w:val="18"/>
        </w:rPr>
        <w:t>rayer</w:t>
      </w:r>
      <w:r w:rsidRPr="00E35F91">
        <w:rPr>
          <w:rFonts w:ascii="Book Antiqua" w:hAnsi="Book Antiqua" w:cs="Arial"/>
          <w:sz w:val="18"/>
          <w:szCs w:val="18"/>
        </w:rPr>
        <w:t xml:space="preserve">     </w:t>
      </w:r>
    </w:p>
    <w:p w14:paraId="2622C128" w14:textId="77777777" w:rsidR="00D277DF" w:rsidRPr="00E35F91" w:rsidRDefault="00D277DF" w:rsidP="00E35F91">
      <w:pPr>
        <w:pStyle w:val="ListParagraph"/>
        <w:spacing w:line="276" w:lineRule="auto"/>
        <w:rPr>
          <w:rFonts w:ascii="Book Antiqua" w:hAnsi="Book Antiqua" w:cs="Arial"/>
          <w:sz w:val="18"/>
          <w:szCs w:val="18"/>
        </w:rPr>
      </w:pPr>
    </w:p>
    <w:p w14:paraId="72B1C76E" w14:textId="552F2C43" w:rsidR="009A1A8D" w:rsidRPr="00E35F91" w:rsidRDefault="0081607A" w:rsidP="00E35F91">
      <w:pPr>
        <w:numPr>
          <w:ilvl w:val="0"/>
          <w:numId w:val="4"/>
        </w:numPr>
        <w:spacing w:line="276" w:lineRule="auto"/>
        <w:rPr>
          <w:rFonts w:ascii="Book Antiqua" w:hAnsi="Book Antiqua" w:cs="Arial"/>
          <w:sz w:val="18"/>
          <w:szCs w:val="18"/>
        </w:rPr>
      </w:pPr>
      <w:r w:rsidRPr="00E35F91">
        <w:rPr>
          <w:rFonts w:ascii="Book Antiqua" w:hAnsi="Book Antiqua" w:cs="Arial"/>
          <w:sz w:val="18"/>
          <w:szCs w:val="18"/>
        </w:rPr>
        <w:t xml:space="preserve">Review and </w:t>
      </w:r>
      <w:r w:rsidR="00E368D4" w:rsidRPr="00E35F91">
        <w:rPr>
          <w:rFonts w:ascii="Book Antiqua" w:hAnsi="Book Antiqua" w:cs="Arial"/>
          <w:sz w:val="18"/>
          <w:szCs w:val="18"/>
        </w:rPr>
        <w:t>a</w:t>
      </w:r>
      <w:r w:rsidRPr="00E35F91">
        <w:rPr>
          <w:rFonts w:ascii="Book Antiqua" w:hAnsi="Book Antiqua" w:cs="Arial"/>
          <w:sz w:val="18"/>
          <w:szCs w:val="18"/>
        </w:rPr>
        <w:t xml:space="preserve">pproval of </w:t>
      </w:r>
      <w:r w:rsidR="00E368D4" w:rsidRPr="00E35F91">
        <w:rPr>
          <w:rFonts w:ascii="Book Antiqua" w:hAnsi="Book Antiqua" w:cs="Arial"/>
          <w:sz w:val="18"/>
          <w:szCs w:val="18"/>
        </w:rPr>
        <w:t>previous a</w:t>
      </w:r>
      <w:r w:rsidR="00D277DF" w:rsidRPr="00E35F91">
        <w:rPr>
          <w:rFonts w:ascii="Book Antiqua" w:hAnsi="Book Antiqua" w:cs="Arial"/>
          <w:sz w:val="18"/>
          <w:szCs w:val="18"/>
        </w:rPr>
        <w:t xml:space="preserve">nnual </w:t>
      </w:r>
      <w:r w:rsidR="00E368D4" w:rsidRPr="00E35F91">
        <w:rPr>
          <w:rFonts w:ascii="Book Antiqua" w:hAnsi="Book Antiqua" w:cs="Arial"/>
          <w:sz w:val="18"/>
          <w:szCs w:val="18"/>
        </w:rPr>
        <w:t>m</w:t>
      </w:r>
      <w:r w:rsidR="00D277DF" w:rsidRPr="00E35F91">
        <w:rPr>
          <w:rFonts w:ascii="Book Antiqua" w:hAnsi="Book Antiqua" w:cs="Arial"/>
          <w:sz w:val="18"/>
          <w:szCs w:val="18"/>
        </w:rPr>
        <w:t xml:space="preserve">eeting </w:t>
      </w:r>
      <w:r w:rsidR="00E368D4" w:rsidRPr="00E35F91">
        <w:rPr>
          <w:rFonts w:ascii="Book Antiqua" w:hAnsi="Book Antiqua" w:cs="Arial"/>
          <w:sz w:val="18"/>
          <w:szCs w:val="18"/>
        </w:rPr>
        <w:t>m</w:t>
      </w:r>
      <w:r w:rsidR="00D277DF" w:rsidRPr="00E35F91">
        <w:rPr>
          <w:rFonts w:ascii="Book Antiqua" w:hAnsi="Book Antiqua" w:cs="Arial"/>
          <w:sz w:val="18"/>
          <w:szCs w:val="18"/>
        </w:rPr>
        <w:t>inutes</w:t>
      </w:r>
      <w:r w:rsidR="009A1A8D" w:rsidRPr="00E35F91">
        <w:rPr>
          <w:rFonts w:ascii="Book Antiqua" w:hAnsi="Book Antiqua" w:cs="Arial"/>
          <w:sz w:val="18"/>
          <w:szCs w:val="18"/>
        </w:rPr>
        <w:t xml:space="preserve"> 202</w:t>
      </w:r>
      <w:r w:rsidR="00D277DF" w:rsidRPr="00E35F91">
        <w:rPr>
          <w:rFonts w:ascii="Book Antiqua" w:hAnsi="Book Antiqua" w:cs="Arial"/>
          <w:sz w:val="18"/>
          <w:szCs w:val="18"/>
        </w:rPr>
        <w:t>3</w:t>
      </w:r>
    </w:p>
    <w:p w14:paraId="2AFF168B" w14:textId="77777777" w:rsidR="008D6A48" w:rsidRPr="00E35F91" w:rsidRDefault="008D6A48" w:rsidP="00E35F91">
      <w:pPr>
        <w:pStyle w:val="ListParagraph"/>
        <w:spacing w:line="276" w:lineRule="auto"/>
        <w:rPr>
          <w:rFonts w:ascii="Book Antiqua" w:hAnsi="Book Antiqua" w:cs="Arial"/>
          <w:sz w:val="18"/>
          <w:szCs w:val="18"/>
        </w:rPr>
      </w:pPr>
    </w:p>
    <w:p w14:paraId="58A08AD5" w14:textId="4E727D20" w:rsidR="0081607A" w:rsidRPr="00E35F91" w:rsidRDefault="00E368D4" w:rsidP="00E35F91">
      <w:pPr>
        <w:numPr>
          <w:ilvl w:val="0"/>
          <w:numId w:val="4"/>
        </w:numPr>
        <w:spacing w:line="276" w:lineRule="auto"/>
        <w:rPr>
          <w:rFonts w:ascii="Book Antiqua" w:hAnsi="Book Antiqua" w:cs="Arial"/>
          <w:sz w:val="18"/>
          <w:szCs w:val="18"/>
        </w:rPr>
      </w:pPr>
      <w:r w:rsidRPr="00E35F91">
        <w:rPr>
          <w:rFonts w:ascii="Book Antiqua" w:hAnsi="Book Antiqua" w:cs="Arial"/>
          <w:sz w:val="18"/>
          <w:szCs w:val="18"/>
        </w:rPr>
        <w:t xml:space="preserve"> </w:t>
      </w:r>
      <w:r w:rsidR="008A4CCE">
        <w:rPr>
          <w:rFonts w:ascii="Book Antiqua" w:hAnsi="Book Antiqua" w:cs="Arial"/>
          <w:sz w:val="18"/>
          <w:szCs w:val="18"/>
        </w:rPr>
        <w:t>Review and approval of a</w:t>
      </w:r>
      <w:r w:rsidRPr="00E35F91">
        <w:rPr>
          <w:rFonts w:ascii="Book Antiqua" w:hAnsi="Book Antiqua" w:cs="Arial"/>
          <w:sz w:val="18"/>
          <w:szCs w:val="18"/>
        </w:rPr>
        <w:t>nnual report</w:t>
      </w:r>
    </w:p>
    <w:p w14:paraId="3CE1E3C2" w14:textId="77777777" w:rsidR="00E368D4" w:rsidRPr="00E35F91" w:rsidRDefault="00E368D4" w:rsidP="00E35F91">
      <w:pPr>
        <w:pStyle w:val="ListParagraph"/>
        <w:spacing w:line="276" w:lineRule="auto"/>
        <w:rPr>
          <w:rFonts w:ascii="Book Antiqua" w:hAnsi="Book Antiqua" w:cs="Arial"/>
          <w:sz w:val="18"/>
          <w:szCs w:val="18"/>
        </w:rPr>
      </w:pPr>
    </w:p>
    <w:p w14:paraId="36C13AC5" w14:textId="6FE1CC91" w:rsidR="008D6A48" w:rsidRPr="00E35F91" w:rsidRDefault="008D6A48" w:rsidP="00E35F91">
      <w:pPr>
        <w:pStyle w:val="ListParagraph"/>
        <w:numPr>
          <w:ilvl w:val="0"/>
          <w:numId w:val="4"/>
        </w:numPr>
        <w:spacing w:line="276" w:lineRule="auto"/>
        <w:contextualSpacing/>
        <w:rPr>
          <w:rFonts w:ascii="Book Antiqua" w:hAnsi="Book Antiqua" w:cs="Arial"/>
          <w:sz w:val="18"/>
          <w:szCs w:val="18"/>
        </w:rPr>
      </w:pPr>
      <w:r w:rsidRPr="00E35F91">
        <w:rPr>
          <w:rFonts w:ascii="Book Antiqua" w:hAnsi="Book Antiqua" w:cs="Arial"/>
          <w:sz w:val="18"/>
          <w:szCs w:val="18"/>
        </w:rPr>
        <w:t xml:space="preserve">Members up for re-election: </w:t>
      </w:r>
      <w:r w:rsidRPr="00E35F91">
        <w:rPr>
          <w:rFonts w:ascii="Book Antiqua" w:hAnsi="Book Antiqua" w:cs="Arial"/>
          <w:b/>
          <w:bCs/>
          <w:sz w:val="18"/>
          <w:szCs w:val="18"/>
        </w:rPr>
        <w:t>Anthony Lowery, James Scroggins, Wade Ray</w:t>
      </w:r>
      <w:r w:rsidR="00E368D4" w:rsidRPr="00E35F91">
        <w:rPr>
          <w:rFonts w:ascii="Book Antiqua" w:hAnsi="Book Antiqua" w:cs="Arial"/>
          <w:sz w:val="18"/>
          <w:szCs w:val="18"/>
        </w:rPr>
        <w:t>.</w:t>
      </w:r>
    </w:p>
    <w:p w14:paraId="576439C0" w14:textId="77777777" w:rsidR="008A4CCE" w:rsidRDefault="00E368D4" w:rsidP="00E35F91">
      <w:pPr>
        <w:spacing w:line="276" w:lineRule="auto"/>
        <w:ind w:left="540" w:hanging="720"/>
        <w:contextualSpacing/>
        <w:rPr>
          <w:rFonts w:ascii="Book Antiqua" w:hAnsi="Book Antiqua" w:cs="Arial"/>
          <w:sz w:val="18"/>
          <w:szCs w:val="18"/>
        </w:rPr>
      </w:pPr>
      <w:r w:rsidRPr="00E35F91">
        <w:rPr>
          <w:rFonts w:ascii="Book Antiqua" w:hAnsi="Book Antiqua" w:cs="Arial"/>
          <w:sz w:val="18"/>
          <w:szCs w:val="18"/>
        </w:rPr>
        <w:t xml:space="preserve">            </w:t>
      </w:r>
      <w:r w:rsidR="00247242">
        <w:rPr>
          <w:rFonts w:ascii="Book Antiqua" w:hAnsi="Book Antiqua" w:cs="Arial"/>
          <w:sz w:val="18"/>
          <w:szCs w:val="18"/>
        </w:rPr>
        <w:t xml:space="preserve">       </w:t>
      </w:r>
      <w:r w:rsidR="008D6A48" w:rsidRPr="00E35F91">
        <w:rPr>
          <w:rFonts w:ascii="Book Antiqua" w:hAnsi="Book Antiqua" w:cs="Arial"/>
          <w:sz w:val="18"/>
          <w:szCs w:val="18"/>
        </w:rPr>
        <w:t xml:space="preserve"> </w:t>
      </w:r>
      <w:r w:rsidR="006258C1" w:rsidRPr="00E35F91">
        <w:rPr>
          <w:rFonts w:ascii="Book Antiqua" w:hAnsi="Book Antiqua" w:cs="Arial"/>
          <w:sz w:val="18"/>
          <w:szCs w:val="18"/>
        </w:rPr>
        <w:t xml:space="preserve">If no objections are made to the unopposed board members </w:t>
      </w:r>
      <w:r w:rsidR="008A4CCE">
        <w:rPr>
          <w:rFonts w:ascii="Book Antiqua" w:hAnsi="Book Antiqua" w:cs="Arial"/>
          <w:sz w:val="18"/>
          <w:szCs w:val="18"/>
        </w:rPr>
        <w:t>they will remain as same</w:t>
      </w:r>
      <w:r w:rsidR="00BF75A3" w:rsidRPr="00E35F91">
        <w:rPr>
          <w:rFonts w:ascii="Book Antiqua" w:hAnsi="Book Antiqua" w:cs="Arial"/>
          <w:sz w:val="18"/>
          <w:szCs w:val="18"/>
        </w:rPr>
        <w:t>.</w:t>
      </w:r>
      <w:r w:rsidRPr="00E35F91">
        <w:rPr>
          <w:rFonts w:ascii="Book Antiqua" w:hAnsi="Book Antiqua" w:cs="Arial"/>
          <w:sz w:val="18"/>
          <w:szCs w:val="18"/>
        </w:rPr>
        <w:t xml:space="preserve">     </w:t>
      </w:r>
    </w:p>
    <w:p w14:paraId="48E0F09F" w14:textId="2A13DF24" w:rsidR="00BF75A3" w:rsidRPr="00E35F91" w:rsidRDefault="00E368D4" w:rsidP="00E35F91">
      <w:pPr>
        <w:spacing w:line="276" w:lineRule="auto"/>
        <w:ind w:left="540" w:hanging="720"/>
        <w:contextualSpacing/>
        <w:rPr>
          <w:rFonts w:ascii="Book Antiqua" w:hAnsi="Book Antiqua" w:cs="Arial"/>
          <w:sz w:val="18"/>
          <w:szCs w:val="18"/>
        </w:rPr>
      </w:pPr>
      <w:r w:rsidRPr="00E35F91">
        <w:rPr>
          <w:rFonts w:ascii="Book Antiqua" w:hAnsi="Book Antiqua" w:cs="Arial"/>
          <w:sz w:val="18"/>
          <w:szCs w:val="18"/>
        </w:rPr>
        <w:t xml:space="preserve"> </w:t>
      </w:r>
    </w:p>
    <w:p w14:paraId="3ABEB3E9" w14:textId="43260435" w:rsidR="00CC7C9E" w:rsidRDefault="00BF75A3" w:rsidP="000A1568">
      <w:pPr>
        <w:pStyle w:val="ListParagraph"/>
        <w:numPr>
          <w:ilvl w:val="0"/>
          <w:numId w:val="4"/>
        </w:numPr>
        <w:spacing w:line="276" w:lineRule="auto"/>
        <w:contextualSpacing/>
        <w:rPr>
          <w:rFonts w:ascii="Book Antiqua" w:hAnsi="Book Antiqua" w:cs="Arial"/>
          <w:sz w:val="22"/>
          <w:szCs w:val="22"/>
        </w:rPr>
      </w:pPr>
      <w:r w:rsidRPr="00247242">
        <w:rPr>
          <w:rFonts w:ascii="Book Antiqua" w:hAnsi="Book Antiqua" w:cs="Arial"/>
          <w:sz w:val="18"/>
          <w:szCs w:val="18"/>
        </w:rPr>
        <w:t>Questions and complaints</w:t>
      </w:r>
      <w:r w:rsidR="00E368D4" w:rsidRPr="00247242">
        <w:rPr>
          <w:rFonts w:ascii="Book Antiqua" w:hAnsi="Book Antiqua" w:cs="Arial"/>
          <w:sz w:val="18"/>
          <w:szCs w:val="18"/>
        </w:rPr>
        <w:t xml:space="preserve">    </w:t>
      </w:r>
      <w:r w:rsidR="001D431D" w:rsidRPr="00247242">
        <w:rPr>
          <w:rFonts w:ascii="Book Antiqua" w:hAnsi="Book Antiqua" w:cs="Arial"/>
          <w:sz w:val="22"/>
          <w:szCs w:val="22"/>
        </w:rPr>
        <w:t xml:space="preserve"> </w:t>
      </w:r>
    </w:p>
    <w:p w14:paraId="3A901686" w14:textId="77777777" w:rsidR="008A4CCE" w:rsidRDefault="008A4CCE" w:rsidP="008A4CCE">
      <w:pPr>
        <w:pStyle w:val="ListParagraph"/>
        <w:spacing w:line="276" w:lineRule="auto"/>
        <w:contextualSpacing/>
        <w:rPr>
          <w:rFonts w:ascii="Book Antiqua" w:hAnsi="Book Antiqua" w:cs="Arial"/>
          <w:sz w:val="22"/>
          <w:szCs w:val="22"/>
        </w:rPr>
      </w:pPr>
    </w:p>
    <w:p w14:paraId="1E7C064F" w14:textId="77777777" w:rsidR="009A1A8D" w:rsidRPr="009A1A8D" w:rsidRDefault="009A1A8D" w:rsidP="009A1A8D">
      <w:pPr>
        <w:pBdr>
          <w:bottom w:val="single" w:sz="4" w:space="1" w:color="auto"/>
        </w:pBdr>
        <w:spacing w:line="480" w:lineRule="auto"/>
        <w:rPr>
          <w:rFonts w:ascii="Arial" w:hAnsi="Arial" w:cs="Arial"/>
          <w:sz w:val="16"/>
          <w:szCs w:val="16"/>
        </w:rPr>
      </w:pPr>
    </w:p>
    <w:p w14:paraId="18FED369" w14:textId="77777777" w:rsidR="008A4CCE" w:rsidRDefault="00E35F91" w:rsidP="008A4CCE">
      <w:pPr>
        <w:rPr>
          <w:rFonts w:ascii="Book Antiqua" w:hAnsi="Book Antiqua"/>
          <w:b/>
          <w:bCs/>
          <w:sz w:val="20"/>
          <w:szCs w:val="20"/>
        </w:rPr>
      </w:pPr>
      <w:r w:rsidRPr="00E35F91">
        <w:rPr>
          <w:rFonts w:ascii="Book Antiqua" w:hAnsi="Book Antiqua"/>
          <w:b/>
          <w:bCs/>
          <w:sz w:val="20"/>
          <w:szCs w:val="20"/>
        </w:rPr>
        <w:t xml:space="preserve">                                  </w:t>
      </w:r>
      <w:r w:rsidR="008A4CCE">
        <w:rPr>
          <w:rFonts w:ascii="Book Antiqua" w:hAnsi="Book Antiqua"/>
          <w:b/>
          <w:bCs/>
          <w:sz w:val="20"/>
          <w:szCs w:val="20"/>
        </w:rPr>
        <w:t xml:space="preserve">                               </w:t>
      </w:r>
    </w:p>
    <w:p w14:paraId="740FD55C" w14:textId="095FE623" w:rsidR="00E35F91" w:rsidRPr="00E35F91" w:rsidRDefault="008A4CCE" w:rsidP="008A4CCE">
      <w:pPr>
        <w:rPr>
          <w:rFonts w:ascii="Book Antiqua" w:hAnsi="Book Antiqua"/>
          <w:b/>
          <w:bCs/>
          <w:sz w:val="20"/>
          <w:szCs w:val="20"/>
        </w:rPr>
      </w:pPr>
      <w:r>
        <w:rPr>
          <w:rFonts w:ascii="Book Antiqua" w:hAnsi="Book Antiqua"/>
          <w:b/>
          <w:bCs/>
          <w:sz w:val="20"/>
          <w:szCs w:val="20"/>
        </w:rPr>
        <w:t xml:space="preserve">                                                       </w:t>
      </w:r>
      <w:r w:rsidR="00E35F91" w:rsidRPr="00E35F91">
        <w:rPr>
          <w:rFonts w:ascii="Book Antiqua" w:hAnsi="Book Antiqua"/>
          <w:b/>
          <w:bCs/>
          <w:sz w:val="20"/>
          <w:szCs w:val="20"/>
        </w:rPr>
        <w:t xml:space="preserve">  </w:t>
      </w:r>
      <w:r w:rsidR="00FD3173">
        <w:rPr>
          <w:rFonts w:ascii="Book Antiqua" w:hAnsi="Book Antiqua"/>
          <w:b/>
          <w:bCs/>
          <w:sz w:val="20"/>
          <w:szCs w:val="20"/>
        </w:rPr>
        <w:t>Monthly Meeting</w:t>
      </w:r>
      <w:r>
        <w:rPr>
          <w:rFonts w:ascii="Book Antiqua" w:hAnsi="Book Antiqua"/>
          <w:b/>
          <w:bCs/>
          <w:sz w:val="20"/>
          <w:szCs w:val="20"/>
        </w:rPr>
        <w:t xml:space="preserve"> Agenda</w:t>
      </w:r>
    </w:p>
    <w:p w14:paraId="12A0223E" w14:textId="77777777" w:rsidR="00247242" w:rsidRPr="00E35F91" w:rsidRDefault="00247242">
      <w:pPr>
        <w:rPr>
          <w:rFonts w:ascii="Book Antiqua" w:hAnsi="Book Antiqua"/>
          <w:b/>
          <w:bCs/>
          <w:sz w:val="20"/>
          <w:szCs w:val="20"/>
        </w:rPr>
      </w:pPr>
    </w:p>
    <w:p w14:paraId="3D8DCEF1" w14:textId="55A3B3D1" w:rsidR="00E35F91" w:rsidRPr="00E35F91" w:rsidRDefault="00E35F91" w:rsidP="00E35F91">
      <w:pPr>
        <w:pStyle w:val="ListParagraph"/>
        <w:numPr>
          <w:ilvl w:val="0"/>
          <w:numId w:val="9"/>
        </w:numPr>
        <w:spacing w:line="480" w:lineRule="auto"/>
        <w:rPr>
          <w:rFonts w:ascii="Book Antiqua" w:hAnsi="Book Antiqua"/>
          <w:sz w:val="20"/>
          <w:szCs w:val="20"/>
        </w:rPr>
      </w:pPr>
      <w:r w:rsidRPr="00E35F91">
        <w:rPr>
          <w:rFonts w:ascii="Book Antiqua" w:hAnsi="Book Antiqua"/>
          <w:sz w:val="20"/>
          <w:szCs w:val="20"/>
        </w:rPr>
        <w:t>Elect officers</w:t>
      </w:r>
    </w:p>
    <w:p w14:paraId="3EC342FC" w14:textId="031654AA" w:rsidR="00E35F91" w:rsidRDefault="00E35F91" w:rsidP="00E35F91">
      <w:pPr>
        <w:pStyle w:val="ListParagraph"/>
        <w:numPr>
          <w:ilvl w:val="0"/>
          <w:numId w:val="9"/>
        </w:numPr>
        <w:spacing w:line="480" w:lineRule="auto"/>
        <w:rPr>
          <w:rFonts w:ascii="Book Antiqua" w:hAnsi="Book Antiqua"/>
          <w:sz w:val="20"/>
          <w:szCs w:val="20"/>
        </w:rPr>
      </w:pPr>
      <w:r w:rsidRPr="00E35F91">
        <w:rPr>
          <w:rFonts w:ascii="Book Antiqua" w:hAnsi="Book Antiqua"/>
          <w:sz w:val="20"/>
          <w:szCs w:val="20"/>
        </w:rPr>
        <w:t>Review and approv</w:t>
      </w:r>
      <w:r>
        <w:rPr>
          <w:rFonts w:ascii="Book Antiqua" w:hAnsi="Book Antiqua"/>
          <w:sz w:val="20"/>
          <w:szCs w:val="20"/>
        </w:rPr>
        <w:t>e</w:t>
      </w:r>
      <w:r w:rsidRPr="00E35F91">
        <w:rPr>
          <w:rFonts w:ascii="Book Antiqua" w:hAnsi="Book Antiqua"/>
          <w:sz w:val="20"/>
          <w:szCs w:val="20"/>
        </w:rPr>
        <w:t xml:space="preserve"> revised 2024 budget</w:t>
      </w:r>
    </w:p>
    <w:p w14:paraId="6EF9F64A" w14:textId="39D3BDE7" w:rsidR="00E35F91" w:rsidRDefault="00E35F91" w:rsidP="00E35F91">
      <w:pPr>
        <w:pStyle w:val="ListParagraph"/>
        <w:numPr>
          <w:ilvl w:val="0"/>
          <w:numId w:val="9"/>
        </w:numPr>
        <w:spacing w:line="480" w:lineRule="auto"/>
        <w:rPr>
          <w:rFonts w:ascii="Book Antiqua" w:hAnsi="Book Antiqua"/>
          <w:sz w:val="20"/>
          <w:szCs w:val="20"/>
        </w:rPr>
      </w:pPr>
      <w:r>
        <w:rPr>
          <w:rFonts w:ascii="Book Antiqua" w:hAnsi="Book Antiqua"/>
          <w:sz w:val="20"/>
          <w:szCs w:val="20"/>
        </w:rPr>
        <w:t>Review and approve monthly meeting minutes</w:t>
      </w:r>
    </w:p>
    <w:p w14:paraId="6B50C355" w14:textId="0ABAAD57" w:rsidR="00E35F91" w:rsidRDefault="00E35F91" w:rsidP="00E35F91">
      <w:pPr>
        <w:pStyle w:val="ListParagraph"/>
        <w:numPr>
          <w:ilvl w:val="0"/>
          <w:numId w:val="9"/>
        </w:numPr>
        <w:spacing w:line="480" w:lineRule="auto"/>
        <w:rPr>
          <w:rFonts w:ascii="Book Antiqua" w:hAnsi="Book Antiqua"/>
          <w:sz w:val="20"/>
          <w:szCs w:val="20"/>
        </w:rPr>
      </w:pPr>
      <w:r>
        <w:rPr>
          <w:rFonts w:ascii="Book Antiqua" w:hAnsi="Book Antiqua"/>
          <w:sz w:val="20"/>
          <w:szCs w:val="20"/>
        </w:rPr>
        <w:t>Review and approve January financial reports</w:t>
      </w:r>
    </w:p>
    <w:p w14:paraId="37EB928F" w14:textId="2B73F6A5" w:rsidR="00E35F91" w:rsidRDefault="00E35F91" w:rsidP="00E35F91">
      <w:pPr>
        <w:pStyle w:val="ListParagraph"/>
        <w:numPr>
          <w:ilvl w:val="0"/>
          <w:numId w:val="9"/>
        </w:numPr>
        <w:spacing w:line="480" w:lineRule="auto"/>
        <w:rPr>
          <w:rFonts w:ascii="Book Antiqua" w:hAnsi="Book Antiqua"/>
          <w:sz w:val="20"/>
          <w:szCs w:val="20"/>
        </w:rPr>
      </w:pPr>
      <w:r>
        <w:rPr>
          <w:rFonts w:ascii="Book Antiqua" w:hAnsi="Book Antiqua"/>
          <w:sz w:val="20"/>
          <w:szCs w:val="20"/>
        </w:rPr>
        <w:t>Review and approve monthly bills</w:t>
      </w:r>
    </w:p>
    <w:p w14:paraId="18B995AA" w14:textId="500894E3" w:rsidR="00E35F91" w:rsidRDefault="00E35F91" w:rsidP="00E35F91">
      <w:pPr>
        <w:pStyle w:val="ListParagraph"/>
        <w:numPr>
          <w:ilvl w:val="0"/>
          <w:numId w:val="9"/>
        </w:numPr>
        <w:spacing w:line="480" w:lineRule="auto"/>
        <w:rPr>
          <w:rFonts w:ascii="Book Antiqua" w:hAnsi="Book Antiqua"/>
          <w:sz w:val="20"/>
          <w:szCs w:val="20"/>
        </w:rPr>
      </w:pPr>
      <w:r>
        <w:rPr>
          <w:rFonts w:ascii="Book Antiqua" w:hAnsi="Book Antiqua"/>
          <w:sz w:val="20"/>
          <w:szCs w:val="20"/>
        </w:rPr>
        <w:t>Review and approve new members</w:t>
      </w:r>
    </w:p>
    <w:p w14:paraId="4F0E54CB" w14:textId="4338442A" w:rsidR="00E35F91" w:rsidRDefault="00E35F91" w:rsidP="00E35F91">
      <w:pPr>
        <w:pStyle w:val="ListParagraph"/>
        <w:numPr>
          <w:ilvl w:val="0"/>
          <w:numId w:val="9"/>
        </w:numPr>
        <w:spacing w:line="480" w:lineRule="auto"/>
        <w:rPr>
          <w:rFonts w:ascii="Book Antiqua" w:hAnsi="Book Antiqua"/>
          <w:sz w:val="20"/>
          <w:szCs w:val="20"/>
        </w:rPr>
      </w:pPr>
      <w:r>
        <w:rPr>
          <w:rFonts w:ascii="Book Antiqua" w:hAnsi="Book Antiqua"/>
          <w:sz w:val="20"/>
          <w:szCs w:val="20"/>
        </w:rPr>
        <w:t>Maintenance report</w:t>
      </w:r>
    </w:p>
    <w:p w14:paraId="5F761443" w14:textId="09A1FEBD" w:rsidR="008A4CCE" w:rsidRDefault="008A4CCE" w:rsidP="00E35F91">
      <w:pPr>
        <w:pStyle w:val="ListParagraph"/>
        <w:numPr>
          <w:ilvl w:val="0"/>
          <w:numId w:val="9"/>
        </w:numPr>
        <w:spacing w:line="480" w:lineRule="auto"/>
        <w:rPr>
          <w:rFonts w:ascii="Book Antiqua" w:hAnsi="Book Antiqua"/>
          <w:sz w:val="20"/>
          <w:szCs w:val="20"/>
        </w:rPr>
      </w:pPr>
      <w:r>
        <w:rPr>
          <w:rFonts w:ascii="Book Antiqua" w:hAnsi="Book Antiqua"/>
          <w:sz w:val="20"/>
          <w:szCs w:val="20"/>
        </w:rPr>
        <w:t>Closed session</w:t>
      </w:r>
    </w:p>
    <w:p w14:paraId="1E5224BA" w14:textId="10F88BB2" w:rsidR="00247242" w:rsidRDefault="008A4CCE" w:rsidP="008F3E02">
      <w:pPr>
        <w:pStyle w:val="ListParagraph"/>
        <w:numPr>
          <w:ilvl w:val="0"/>
          <w:numId w:val="9"/>
        </w:numPr>
        <w:spacing w:line="480" w:lineRule="auto"/>
        <w:rPr>
          <w:rFonts w:ascii="Book Antiqua" w:hAnsi="Book Antiqua"/>
          <w:sz w:val="20"/>
          <w:szCs w:val="20"/>
        </w:rPr>
      </w:pPr>
      <w:r>
        <w:rPr>
          <w:rFonts w:ascii="Book Antiqua" w:hAnsi="Book Antiqua"/>
          <w:sz w:val="20"/>
          <w:szCs w:val="20"/>
        </w:rPr>
        <w:t>Adjournment</w:t>
      </w:r>
    </w:p>
    <w:sectPr w:rsidR="00247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465D"/>
    <w:multiLevelType w:val="hybridMultilevel"/>
    <w:tmpl w:val="DB1A3156"/>
    <w:lvl w:ilvl="0" w:tplc="04090013">
      <w:start w:val="1"/>
      <w:numFmt w:val="upperRoman"/>
      <w:lvlText w:val="%1."/>
      <w:lvlJc w:val="right"/>
      <w:pPr>
        <w:tabs>
          <w:tab w:val="num" w:pos="540"/>
        </w:tabs>
        <w:ind w:left="540" w:hanging="180"/>
      </w:pPr>
    </w:lvl>
    <w:lvl w:ilvl="1" w:tplc="6972C76A">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D6159BD"/>
    <w:multiLevelType w:val="hybridMultilevel"/>
    <w:tmpl w:val="7E841878"/>
    <w:lvl w:ilvl="0" w:tplc="EF9E3F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C9401F"/>
    <w:multiLevelType w:val="hybridMultilevel"/>
    <w:tmpl w:val="6066BB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AF331B"/>
    <w:multiLevelType w:val="hybridMultilevel"/>
    <w:tmpl w:val="910AA2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3595B"/>
    <w:multiLevelType w:val="hybridMultilevel"/>
    <w:tmpl w:val="8200C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94B514C"/>
    <w:multiLevelType w:val="hybridMultilevel"/>
    <w:tmpl w:val="E06AD570"/>
    <w:lvl w:ilvl="0" w:tplc="CD220AB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1B7BC6"/>
    <w:multiLevelType w:val="hybridMultilevel"/>
    <w:tmpl w:val="364C62B4"/>
    <w:lvl w:ilvl="0" w:tplc="9D7E7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F87444"/>
    <w:multiLevelType w:val="hybridMultilevel"/>
    <w:tmpl w:val="3B72F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4365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7923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715910">
    <w:abstractNumId w:val="0"/>
  </w:num>
  <w:num w:numId="4" w16cid:durableId="1120798965">
    <w:abstractNumId w:val="5"/>
  </w:num>
  <w:num w:numId="5" w16cid:durableId="1365446304">
    <w:abstractNumId w:val="4"/>
  </w:num>
  <w:num w:numId="6" w16cid:durableId="1348872486">
    <w:abstractNumId w:val="3"/>
  </w:num>
  <w:num w:numId="7" w16cid:durableId="837036923">
    <w:abstractNumId w:val="6"/>
  </w:num>
  <w:num w:numId="8" w16cid:durableId="1786608926">
    <w:abstractNumId w:val="2"/>
  </w:num>
  <w:num w:numId="9" w16cid:durableId="2168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8D"/>
    <w:rsid w:val="001D431D"/>
    <w:rsid w:val="00247242"/>
    <w:rsid w:val="002C08A1"/>
    <w:rsid w:val="0036743B"/>
    <w:rsid w:val="003B5093"/>
    <w:rsid w:val="005B6BC3"/>
    <w:rsid w:val="006258C1"/>
    <w:rsid w:val="0081607A"/>
    <w:rsid w:val="008A4CCE"/>
    <w:rsid w:val="008D6A48"/>
    <w:rsid w:val="009A1A8D"/>
    <w:rsid w:val="009D2CB7"/>
    <w:rsid w:val="00A1476B"/>
    <w:rsid w:val="00BF75A3"/>
    <w:rsid w:val="00C01757"/>
    <w:rsid w:val="00C8021E"/>
    <w:rsid w:val="00CC7C9E"/>
    <w:rsid w:val="00D277DF"/>
    <w:rsid w:val="00D421BA"/>
    <w:rsid w:val="00E35F91"/>
    <w:rsid w:val="00E368D4"/>
    <w:rsid w:val="00E8325E"/>
    <w:rsid w:val="00E84124"/>
    <w:rsid w:val="00EC0802"/>
    <w:rsid w:val="00F61F76"/>
    <w:rsid w:val="00FD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3DB9"/>
  <w15:chartTrackingRefBased/>
  <w15:docId w15:val="{81821354-29B8-4E38-B549-0659267E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A8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Penington Water Supply</dc:creator>
  <cp:keywords/>
  <dc:description/>
  <cp:lastModifiedBy>Karen Avery</cp:lastModifiedBy>
  <cp:revision>2</cp:revision>
  <cp:lastPrinted>2024-01-30T21:38:00Z</cp:lastPrinted>
  <dcterms:created xsi:type="dcterms:W3CDTF">2024-01-31T14:30:00Z</dcterms:created>
  <dcterms:modified xsi:type="dcterms:W3CDTF">2024-01-31T14:30:00Z</dcterms:modified>
</cp:coreProperties>
</file>